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64" w:rsidRDefault="00B12064">
      <w:pPr>
        <w:widowControl w:val="0"/>
        <w:autoSpaceDE w:val="0"/>
        <w:autoSpaceDN w:val="0"/>
        <w:adjustRightInd w:val="0"/>
        <w:spacing w:after="0" w:line="240" w:lineRule="auto"/>
        <w:jc w:val="both"/>
        <w:outlineLvl w:val="0"/>
        <w:rPr>
          <w:rFonts w:ascii="Calibri" w:hAnsi="Calibri" w:cs="Calibri"/>
        </w:rPr>
      </w:pPr>
    </w:p>
    <w:p w:rsidR="00B12064" w:rsidRDefault="00B12064">
      <w:pPr>
        <w:pStyle w:val="ConsPlusTitle"/>
        <w:jc w:val="center"/>
        <w:outlineLvl w:val="0"/>
        <w:rPr>
          <w:sz w:val="20"/>
          <w:szCs w:val="20"/>
        </w:rPr>
      </w:pPr>
      <w:r>
        <w:rPr>
          <w:sz w:val="20"/>
          <w:szCs w:val="20"/>
        </w:rPr>
        <w:t>ПРАВИТЕЛЬСТВО РОССИЙСКОЙ ФЕДЕРАЦИИ</w:t>
      </w:r>
    </w:p>
    <w:p w:rsidR="00B12064" w:rsidRDefault="00B12064">
      <w:pPr>
        <w:pStyle w:val="ConsPlusTitle"/>
        <w:jc w:val="center"/>
        <w:rPr>
          <w:sz w:val="20"/>
          <w:szCs w:val="20"/>
        </w:rPr>
      </w:pPr>
    </w:p>
    <w:p w:rsidR="00B12064" w:rsidRDefault="00B12064">
      <w:pPr>
        <w:pStyle w:val="ConsPlusTitle"/>
        <w:jc w:val="center"/>
        <w:rPr>
          <w:sz w:val="20"/>
          <w:szCs w:val="20"/>
        </w:rPr>
      </w:pPr>
      <w:r>
        <w:rPr>
          <w:sz w:val="20"/>
          <w:szCs w:val="20"/>
        </w:rPr>
        <w:t>ПОСТАНОВЛЕНИЕ</w:t>
      </w:r>
    </w:p>
    <w:p w:rsidR="00B12064" w:rsidRDefault="00B12064">
      <w:pPr>
        <w:pStyle w:val="ConsPlusTitle"/>
        <w:jc w:val="center"/>
        <w:rPr>
          <w:sz w:val="20"/>
          <w:szCs w:val="20"/>
        </w:rPr>
      </w:pPr>
      <w:r>
        <w:rPr>
          <w:sz w:val="20"/>
          <w:szCs w:val="20"/>
        </w:rPr>
        <w:t>от 13 августа 2006 г. N 491</w:t>
      </w:r>
    </w:p>
    <w:p w:rsidR="00B12064" w:rsidRDefault="00B12064">
      <w:pPr>
        <w:pStyle w:val="ConsPlusTitle"/>
        <w:jc w:val="center"/>
        <w:rPr>
          <w:sz w:val="20"/>
          <w:szCs w:val="20"/>
        </w:rPr>
      </w:pPr>
    </w:p>
    <w:p w:rsidR="00B12064" w:rsidRDefault="00B12064">
      <w:pPr>
        <w:pStyle w:val="ConsPlusTitle"/>
        <w:jc w:val="center"/>
        <w:rPr>
          <w:sz w:val="20"/>
          <w:szCs w:val="20"/>
        </w:rPr>
      </w:pPr>
      <w:r>
        <w:rPr>
          <w:sz w:val="20"/>
          <w:szCs w:val="20"/>
        </w:rPr>
        <w:t>ОБ УТВЕРЖДЕНИИ ПРАВИЛ</w:t>
      </w:r>
    </w:p>
    <w:p w:rsidR="00B12064" w:rsidRDefault="00B12064">
      <w:pPr>
        <w:pStyle w:val="ConsPlusTitle"/>
        <w:jc w:val="center"/>
        <w:rPr>
          <w:sz w:val="20"/>
          <w:szCs w:val="20"/>
        </w:rPr>
      </w:pPr>
      <w:r>
        <w:rPr>
          <w:sz w:val="20"/>
          <w:szCs w:val="20"/>
        </w:rPr>
        <w:t>СОДЕРЖАНИЯ ОБЩЕГО ИМУЩЕСТВА В МНОГОКВАРТИРНОМ ДОМЕ</w:t>
      </w:r>
    </w:p>
    <w:p w:rsidR="00B12064" w:rsidRDefault="00B12064">
      <w:pPr>
        <w:pStyle w:val="ConsPlusTitle"/>
        <w:jc w:val="center"/>
        <w:rPr>
          <w:sz w:val="20"/>
          <w:szCs w:val="20"/>
        </w:rPr>
      </w:pPr>
      <w:r>
        <w:rPr>
          <w:sz w:val="20"/>
          <w:szCs w:val="20"/>
        </w:rPr>
        <w:t>И ПРАВИЛ ИЗМЕНЕНИЯ РАЗМЕРА ПЛАТЫ ЗА СОДЕРЖАНИЕ И РЕМОНТ</w:t>
      </w:r>
    </w:p>
    <w:p w:rsidR="00B12064" w:rsidRDefault="00B12064">
      <w:pPr>
        <w:pStyle w:val="ConsPlusTitle"/>
        <w:jc w:val="center"/>
        <w:rPr>
          <w:sz w:val="20"/>
          <w:szCs w:val="20"/>
        </w:rPr>
      </w:pPr>
      <w:r>
        <w:rPr>
          <w:sz w:val="20"/>
          <w:szCs w:val="20"/>
        </w:rPr>
        <w:t>ЖИЛОГО ПОМЕЩЕНИЯ В СЛУЧАЕ ОКАЗАНИЯ УСЛУГ И ВЫПОЛНЕНИЯ</w:t>
      </w:r>
    </w:p>
    <w:p w:rsidR="00B12064" w:rsidRDefault="00B12064">
      <w:pPr>
        <w:pStyle w:val="ConsPlusTitle"/>
        <w:jc w:val="center"/>
        <w:rPr>
          <w:sz w:val="20"/>
          <w:szCs w:val="20"/>
        </w:rPr>
      </w:pPr>
      <w:r>
        <w:rPr>
          <w:sz w:val="20"/>
          <w:szCs w:val="20"/>
        </w:rPr>
        <w:t>РАБОТ ПО УПРАВЛЕНИЮ, СОДЕРЖАНИЮ И РЕМОНТУ ОБЩЕГО</w:t>
      </w:r>
    </w:p>
    <w:p w:rsidR="00B12064" w:rsidRDefault="00B12064">
      <w:pPr>
        <w:pStyle w:val="ConsPlusTitle"/>
        <w:jc w:val="center"/>
        <w:rPr>
          <w:sz w:val="20"/>
          <w:szCs w:val="20"/>
        </w:rPr>
      </w:pPr>
      <w:r>
        <w:rPr>
          <w:sz w:val="20"/>
          <w:szCs w:val="20"/>
        </w:rPr>
        <w:t>ИМУЩЕСТВА В МНОГОКВАРТИРНОМ ДОМЕ НЕНАДЛЕЖАЩЕГО</w:t>
      </w:r>
    </w:p>
    <w:p w:rsidR="00B12064" w:rsidRDefault="00B12064">
      <w:pPr>
        <w:pStyle w:val="ConsPlusTitle"/>
        <w:jc w:val="center"/>
        <w:rPr>
          <w:sz w:val="20"/>
          <w:szCs w:val="20"/>
        </w:rPr>
      </w:pPr>
      <w:r>
        <w:rPr>
          <w:sz w:val="20"/>
          <w:szCs w:val="20"/>
        </w:rPr>
        <w:t>КАЧЕСТВА И (ИЛИ) С ПЕРЕРЫВАМИ, ПРЕВЫШАЮЩИМИ</w:t>
      </w:r>
    </w:p>
    <w:p w:rsidR="00B12064" w:rsidRDefault="00B12064">
      <w:pPr>
        <w:pStyle w:val="ConsPlusTitle"/>
        <w:jc w:val="center"/>
        <w:rPr>
          <w:sz w:val="20"/>
          <w:szCs w:val="20"/>
        </w:rPr>
      </w:pPr>
      <w:r>
        <w:rPr>
          <w:sz w:val="20"/>
          <w:szCs w:val="20"/>
        </w:rPr>
        <w:t>УСТАНОВЛЕННУЮ ПРОДОЛЖИТЕЛЬНОСТЬ</w:t>
      </w:r>
    </w:p>
    <w:p w:rsidR="00B12064" w:rsidRDefault="00B12064">
      <w:pPr>
        <w:widowControl w:val="0"/>
        <w:autoSpaceDE w:val="0"/>
        <w:autoSpaceDN w:val="0"/>
        <w:adjustRightInd w:val="0"/>
        <w:spacing w:after="0" w:line="240" w:lineRule="auto"/>
        <w:jc w:val="center"/>
        <w:rPr>
          <w:rFonts w:ascii="Calibri" w:hAnsi="Calibri" w:cs="Calibri"/>
          <w:sz w:val="20"/>
          <w:szCs w:val="20"/>
        </w:rPr>
      </w:pPr>
    </w:p>
    <w:p w:rsidR="00B12064" w:rsidRDefault="00B1206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roofErr w:type="gramEnd"/>
    </w:p>
    <w:p w:rsidR="00B12064" w:rsidRDefault="00B120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5" w:history="1">
        <w:r>
          <w:rPr>
            <w:rFonts w:ascii="Calibri" w:hAnsi="Calibri" w:cs="Calibri"/>
            <w:color w:val="0000FF"/>
          </w:rPr>
          <w:t>N 290</w:t>
        </w:r>
      </w:hyperlink>
      <w:r>
        <w:rPr>
          <w:rFonts w:ascii="Calibri" w:hAnsi="Calibri" w:cs="Calibri"/>
        </w:rPr>
        <w:t xml:space="preserve">, от 14.05.2013 </w:t>
      </w:r>
      <w:hyperlink r:id="rId6" w:history="1">
        <w:r>
          <w:rPr>
            <w:rFonts w:ascii="Calibri" w:hAnsi="Calibri" w:cs="Calibri"/>
            <w:color w:val="0000FF"/>
          </w:rPr>
          <w:t>N 410</w:t>
        </w:r>
      </w:hyperlink>
      <w:r>
        <w:rPr>
          <w:rFonts w:ascii="Calibri" w:hAnsi="Calibri" w:cs="Calibri"/>
        </w:rPr>
        <w:t>)</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39</w:t>
        </w:r>
      </w:hyperlink>
      <w:r>
        <w:rPr>
          <w:rFonts w:ascii="Calibri" w:hAnsi="Calibri" w:cs="Calibri"/>
        </w:rPr>
        <w:t xml:space="preserve"> и </w:t>
      </w:r>
      <w:hyperlink r:id="rId8"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12064" w:rsidRDefault="00B12064">
      <w:pPr>
        <w:widowControl w:val="0"/>
        <w:autoSpaceDE w:val="0"/>
        <w:autoSpaceDN w:val="0"/>
        <w:adjustRightInd w:val="0"/>
        <w:spacing w:after="0" w:line="240" w:lineRule="auto"/>
        <w:ind w:firstLine="540"/>
        <w:jc w:val="both"/>
        <w:rPr>
          <w:rFonts w:ascii="Calibri" w:hAnsi="Calibri" w:cs="Calibri"/>
        </w:rPr>
      </w:pPr>
      <w:hyperlink w:anchor="Par4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B12064" w:rsidRDefault="00B12064">
      <w:pPr>
        <w:widowControl w:val="0"/>
        <w:autoSpaceDE w:val="0"/>
        <w:autoSpaceDN w:val="0"/>
        <w:adjustRightInd w:val="0"/>
        <w:spacing w:after="0" w:line="240" w:lineRule="auto"/>
        <w:ind w:firstLine="540"/>
        <w:jc w:val="both"/>
        <w:rPr>
          <w:rFonts w:ascii="Calibri" w:hAnsi="Calibri" w:cs="Calibri"/>
        </w:rPr>
      </w:pPr>
      <w:hyperlink w:anchor="Par23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12064" w:rsidRDefault="00B12064">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1"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0" w:name="Par28"/>
      <w:bookmarkEnd w:id="0"/>
      <w:r>
        <w:rPr>
          <w:rFonts w:ascii="Calibri" w:hAnsi="Calibri" w:cs="Calibri"/>
        </w:rPr>
        <w:t xml:space="preserve">6. Установить, что действие подпункта "г" </w:t>
      </w:r>
      <w:hyperlink w:anchor="Par145" w:history="1">
        <w:r>
          <w:rPr>
            <w:rFonts w:ascii="Calibri" w:hAnsi="Calibri" w:cs="Calibri"/>
            <w:color w:val="0000FF"/>
          </w:rPr>
          <w:t>пункта 24</w:t>
        </w:r>
      </w:hyperlink>
      <w:r>
        <w:rPr>
          <w:rFonts w:ascii="Calibri" w:hAnsi="Calibri" w:cs="Calibri"/>
        </w:rPr>
        <w:t xml:space="preserve"> и </w:t>
      </w:r>
      <w:hyperlink w:anchor="Par149"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xml:space="preserve">, газо- и водоснабжения </w:t>
      </w:r>
      <w:r>
        <w:rPr>
          <w:rFonts w:ascii="Calibri" w:hAnsi="Calibri" w:cs="Calibri"/>
        </w:rPr>
        <w:lastRenderedPageBreak/>
        <w:t>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B12064" w:rsidRDefault="00B12064">
      <w:pPr>
        <w:widowControl w:val="0"/>
        <w:autoSpaceDE w:val="0"/>
        <w:autoSpaceDN w:val="0"/>
        <w:adjustRightInd w:val="0"/>
        <w:spacing w:after="0" w:line="240" w:lineRule="auto"/>
        <w:jc w:val="right"/>
        <w:rPr>
          <w:rFonts w:ascii="Calibri" w:hAnsi="Calibri" w:cs="Calibri"/>
        </w:rPr>
      </w:pPr>
    </w:p>
    <w:p w:rsidR="00B12064" w:rsidRDefault="00B12064">
      <w:pPr>
        <w:widowControl w:val="0"/>
        <w:autoSpaceDE w:val="0"/>
        <w:autoSpaceDN w:val="0"/>
        <w:adjustRightInd w:val="0"/>
        <w:spacing w:after="0" w:line="240" w:lineRule="auto"/>
        <w:jc w:val="right"/>
        <w:rPr>
          <w:rFonts w:ascii="Calibri" w:hAnsi="Calibri" w:cs="Calibri"/>
        </w:rPr>
      </w:pPr>
    </w:p>
    <w:p w:rsidR="00B12064" w:rsidRDefault="00B12064">
      <w:pPr>
        <w:widowControl w:val="0"/>
        <w:autoSpaceDE w:val="0"/>
        <w:autoSpaceDN w:val="0"/>
        <w:adjustRightInd w:val="0"/>
        <w:spacing w:after="0" w:line="240" w:lineRule="auto"/>
        <w:jc w:val="right"/>
        <w:rPr>
          <w:rFonts w:ascii="Calibri" w:hAnsi="Calibri" w:cs="Calibri"/>
        </w:rPr>
      </w:pPr>
    </w:p>
    <w:p w:rsidR="00B12064" w:rsidRDefault="00B12064">
      <w:pPr>
        <w:widowControl w:val="0"/>
        <w:autoSpaceDE w:val="0"/>
        <w:autoSpaceDN w:val="0"/>
        <w:adjustRightInd w:val="0"/>
        <w:spacing w:after="0" w:line="240" w:lineRule="auto"/>
        <w:jc w:val="right"/>
        <w:rPr>
          <w:rFonts w:ascii="Calibri" w:hAnsi="Calibri" w:cs="Calibri"/>
        </w:rPr>
      </w:pPr>
    </w:p>
    <w:p w:rsidR="00B12064" w:rsidRDefault="00B12064">
      <w:pPr>
        <w:widowControl w:val="0"/>
        <w:autoSpaceDE w:val="0"/>
        <w:autoSpaceDN w:val="0"/>
        <w:adjustRightInd w:val="0"/>
        <w:spacing w:after="0" w:line="240" w:lineRule="auto"/>
        <w:jc w:val="right"/>
        <w:rPr>
          <w:rFonts w:ascii="Calibri" w:hAnsi="Calibri" w:cs="Calibri"/>
        </w:rPr>
      </w:pPr>
    </w:p>
    <w:p w:rsidR="00B12064" w:rsidRDefault="00B1206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pStyle w:val="ConsPlusTitle"/>
        <w:jc w:val="center"/>
        <w:rPr>
          <w:sz w:val="20"/>
          <w:szCs w:val="20"/>
        </w:rPr>
      </w:pPr>
      <w:bookmarkStart w:id="1" w:name="Par47"/>
      <w:bookmarkEnd w:id="1"/>
      <w:r>
        <w:rPr>
          <w:sz w:val="20"/>
          <w:szCs w:val="20"/>
        </w:rPr>
        <w:t>ПРАВИЛА</w:t>
      </w:r>
    </w:p>
    <w:p w:rsidR="00B12064" w:rsidRDefault="00B12064">
      <w:pPr>
        <w:pStyle w:val="ConsPlusTitle"/>
        <w:jc w:val="center"/>
        <w:rPr>
          <w:sz w:val="20"/>
          <w:szCs w:val="20"/>
        </w:rPr>
      </w:pPr>
      <w:r>
        <w:rPr>
          <w:sz w:val="20"/>
          <w:szCs w:val="20"/>
        </w:rPr>
        <w:t>СОДЕРЖАНИЯ ОБЩЕГО ИМУЩЕСТВА В МНОГОКВАРТИРНОМ ДОМЕ</w:t>
      </w:r>
    </w:p>
    <w:p w:rsidR="00B12064" w:rsidRDefault="00B12064">
      <w:pPr>
        <w:widowControl w:val="0"/>
        <w:autoSpaceDE w:val="0"/>
        <w:autoSpaceDN w:val="0"/>
        <w:adjustRightInd w:val="0"/>
        <w:spacing w:after="0" w:line="240" w:lineRule="auto"/>
        <w:jc w:val="center"/>
        <w:rPr>
          <w:rFonts w:ascii="Calibri" w:hAnsi="Calibri" w:cs="Calibri"/>
          <w:sz w:val="20"/>
          <w:szCs w:val="20"/>
        </w:rPr>
      </w:pPr>
    </w:p>
    <w:p w:rsidR="00B12064" w:rsidRDefault="00B1206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4" w:history="1">
        <w:r>
          <w:rPr>
            <w:rFonts w:ascii="Calibri" w:hAnsi="Calibri" w:cs="Calibri"/>
            <w:color w:val="0000FF"/>
          </w:rPr>
          <w:t>N 354</w:t>
        </w:r>
      </w:hyperlink>
      <w:r>
        <w:rPr>
          <w:rFonts w:ascii="Calibri" w:hAnsi="Calibri" w:cs="Calibri"/>
        </w:rPr>
        <w:t>,</w:t>
      </w:r>
      <w:proofErr w:type="gramEnd"/>
    </w:p>
    <w:p w:rsidR="00B12064" w:rsidRDefault="00B120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5" w:history="1">
        <w:r>
          <w:rPr>
            <w:rFonts w:ascii="Calibri" w:hAnsi="Calibri" w:cs="Calibri"/>
            <w:color w:val="0000FF"/>
          </w:rPr>
          <w:t>N 290</w:t>
        </w:r>
      </w:hyperlink>
      <w:r>
        <w:rPr>
          <w:rFonts w:ascii="Calibri" w:hAnsi="Calibri" w:cs="Calibri"/>
        </w:rPr>
        <w:t xml:space="preserve">, от 14.05.2013 </w:t>
      </w:r>
      <w:hyperlink r:id="rId16" w:history="1">
        <w:r>
          <w:rPr>
            <w:rFonts w:ascii="Calibri" w:hAnsi="Calibri" w:cs="Calibri"/>
            <w:color w:val="0000FF"/>
          </w:rPr>
          <w:t>N 410</w:t>
        </w:r>
      </w:hyperlink>
      <w:r>
        <w:rPr>
          <w:rFonts w:ascii="Calibri" w:hAnsi="Calibri" w:cs="Calibri"/>
        </w:rPr>
        <w:t>)</w:t>
      </w:r>
    </w:p>
    <w:p w:rsidR="00B12064" w:rsidRDefault="00B12064">
      <w:pPr>
        <w:widowControl w:val="0"/>
        <w:autoSpaceDE w:val="0"/>
        <w:autoSpaceDN w:val="0"/>
        <w:adjustRightInd w:val="0"/>
        <w:spacing w:after="0" w:line="240" w:lineRule="auto"/>
        <w:jc w:val="center"/>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ОПРЕДЕЛЕНИЕ СОСТАВА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2" w:name="Par62"/>
      <w:bookmarkEnd w:id="2"/>
      <w:proofErr w:type="gramStart"/>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крыши;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общего имущества включается внутридомовая система отопления, состоящая из </w:t>
      </w:r>
      <w:r>
        <w:rPr>
          <w:rFonts w:ascii="Calibri" w:hAnsi="Calibri" w:cs="Calibri"/>
        </w:rPr>
        <w:lastRenderedPageBreak/>
        <w:t>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0"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СОДЕРЖАНИЮ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8"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w:t>
      </w:r>
      <w:r>
        <w:rPr>
          <w:rFonts w:ascii="Calibri" w:hAnsi="Calibri" w:cs="Calibri"/>
        </w:rPr>
        <w:lastRenderedPageBreak/>
        <w:t>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5" w:name="Par104"/>
      <w:bookmarkEnd w:id="5"/>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2" w:history="1">
        <w:r>
          <w:rPr>
            <w:rFonts w:ascii="Calibri" w:hAnsi="Calibri" w:cs="Calibri"/>
            <w:color w:val="0000FF"/>
          </w:rPr>
          <w:t>подпунктах "а"</w:t>
        </w:r>
      </w:hyperlink>
      <w:r>
        <w:rPr>
          <w:rFonts w:ascii="Calibri" w:hAnsi="Calibri" w:cs="Calibri"/>
        </w:rPr>
        <w:t xml:space="preserve"> - </w:t>
      </w:r>
      <w:hyperlink w:anchor="Par66"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2"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3"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4"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6" w:name="Par118"/>
      <w:bookmarkEnd w:id="6"/>
      <w:r>
        <w:rPr>
          <w:rFonts w:ascii="Calibri" w:hAnsi="Calibri" w:cs="Calibri"/>
        </w:rPr>
        <w:t xml:space="preserve">13. </w:t>
      </w:r>
      <w:proofErr w:type="gramStart"/>
      <w:r>
        <w:rPr>
          <w:rFonts w:ascii="Calibri" w:hAnsi="Calibri" w:cs="Calibri"/>
        </w:rPr>
        <w:t xml:space="preserve">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w:t>
      </w:r>
      <w:r>
        <w:rPr>
          <w:rFonts w:ascii="Calibri" w:hAnsi="Calibri" w:cs="Calibri"/>
        </w:rPr>
        <w:lastRenderedPageBreak/>
        <w:t>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6" w:history="1">
        <w:r>
          <w:rPr>
            <w:rFonts w:ascii="Calibri" w:hAnsi="Calibri" w:cs="Calibri"/>
            <w:color w:val="0000FF"/>
          </w:rPr>
          <w:t>статьи 161</w:t>
        </w:r>
      </w:hyperlink>
      <w:r>
        <w:rPr>
          <w:rFonts w:ascii="Calibri" w:hAnsi="Calibri" w:cs="Calibri"/>
        </w:rPr>
        <w:t xml:space="preserve"> и статьей </w:t>
      </w:r>
      <w:hyperlink r:id="rId37"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39" w:history="1">
        <w:r>
          <w:rPr>
            <w:rFonts w:ascii="Calibri" w:hAnsi="Calibri" w:cs="Calibri"/>
            <w:color w:val="0000FF"/>
          </w:rPr>
          <w:t>разделами V</w:t>
        </w:r>
      </w:hyperlink>
      <w:r>
        <w:rPr>
          <w:rFonts w:ascii="Calibri" w:hAnsi="Calibri" w:cs="Calibri"/>
        </w:rPr>
        <w:t xml:space="preserve"> и </w:t>
      </w:r>
      <w:hyperlink r:id="rId40"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w:t>
      </w:r>
      <w:r>
        <w:rPr>
          <w:rFonts w:ascii="Calibri" w:hAnsi="Calibri" w:cs="Calibri"/>
        </w:rPr>
        <w:lastRenderedPageBreak/>
        <w:t>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7" w:name="Par145"/>
      <w:bookmarkEnd w:id="7"/>
      <w:r>
        <w:rPr>
          <w:rFonts w:ascii="Calibri" w:hAnsi="Calibri" w:cs="Calibri"/>
        </w:rPr>
        <w:t xml:space="preserve">г) инструкцию по эксплуатации многоквартирного дома по </w:t>
      </w:r>
      <w:hyperlink r:id="rId42"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3"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4"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НЕСЕНИЕ СОБСТВЕННИКАМИ ПОМЕЩЕНИЙ ОБЩИХ РАСХОДОВ</w:t>
      </w:r>
    </w:p>
    <w:p w:rsidR="00B12064" w:rsidRDefault="00B12064">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6"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Содержание общего имущества обеспечивается: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49"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9" w:name="Par176"/>
      <w:bookmarkEnd w:id="9"/>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0" w:name="Par180"/>
      <w:bookmarkEnd w:id="10"/>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Указанные в </w:t>
      </w:r>
      <w:hyperlink w:anchor="Par176" w:history="1">
        <w:r>
          <w:rPr>
            <w:rFonts w:ascii="Calibri" w:hAnsi="Calibri" w:cs="Calibri"/>
            <w:color w:val="0000FF"/>
          </w:rPr>
          <w:t>пунктах 31</w:t>
        </w:r>
      </w:hyperlink>
      <w:r>
        <w:rPr>
          <w:rFonts w:ascii="Calibri" w:hAnsi="Calibri" w:cs="Calibri"/>
        </w:rPr>
        <w:t xml:space="preserve"> - </w:t>
      </w:r>
      <w:hyperlink w:anchor="Par180"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0"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1"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2"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3"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w:t>
      </w:r>
      <w:r>
        <w:rPr>
          <w:rFonts w:ascii="Calibri" w:hAnsi="Calibri" w:cs="Calibri"/>
        </w:rP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12064" w:rsidRDefault="00B12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4"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B12064" w:rsidRDefault="00B12064">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w:t>
      </w:r>
      <w:r>
        <w:rPr>
          <w:rFonts w:ascii="Calibri" w:hAnsi="Calibri" w:cs="Calibri"/>
        </w:rPr>
        <w:lastRenderedPageBreak/>
        <w:t xml:space="preserve">Российской Федерации в пределах своей компетенции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2064" w:rsidRDefault="00B12064">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pStyle w:val="ConsPlusTitle"/>
        <w:jc w:val="center"/>
        <w:rPr>
          <w:sz w:val="20"/>
          <w:szCs w:val="20"/>
        </w:rPr>
      </w:pPr>
      <w:bookmarkStart w:id="12" w:name="Par232"/>
      <w:bookmarkEnd w:id="12"/>
      <w:r>
        <w:rPr>
          <w:sz w:val="20"/>
          <w:szCs w:val="20"/>
        </w:rPr>
        <w:t>ПРАВИЛА</w:t>
      </w:r>
    </w:p>
    <w:p w:rsidR="00B12064" w:rsidRDefault="00B12064">
      <w:pPr>
        <w:pStyle w:val="ConsPlusTitle"/>
        <w:jc w:val="center"/>
        <w:rPr>
          <w:sz w:val="20"/>
          <w:szCs w:val="20"/>
        </w:rPr>
      </w:pPr>
      <w:r>
        <w:rPr>
          <w:sz w:val="20"/>
          <w:szCs w:val="20"/>
        </w:rPr>
        <w:t>ИЗМЕНЕНИЯ РАЗМЕРА ПЛАТЫ ЗА СОДЕРЖАНИЕ И РЕМОНТ</w:t>
      </w:r>
    </w:p>
    <w:p w:rsidR="00B12064" w:rsidRDefault="00B12064">
      <w:pPr>
        <w:pStyle w:val="ConsPlusTitle"/>
        <w:jc w:val="center"/>
        <w:rPr>
          <w:sz w:val="20"/>
          <w:szCs w:val="20"/>
        </w:rPr>
      </w:pPr>
      <w:r>
        <w:rPr>
          <w:sz w:val="20"/>
          <w:szCs w:val="20"/>
        </w:rPr>
        <w:t>ЖИЛОГО ПОМЕЩЕНИЯ В СЛУЧАЕ ОКАЗАНИЯ УСЛУГ И ВЫПОЛНЕНИЯ</w:t>
      </w:r>
    </w:p>
    <w:p w:rsidR="00B12064" w:rsidRDefault="00B12064">
      <w:pPr>
        <w:pStyle w:val="ConsPlusTitle"/>
        <w:jc w:val="center"/>
        <w:rPr>
          <w:sz w:val="20"/>
          <w:szCs w:val="20"/>
        </w:rPr>
      </w:pPr>
      <w:r>
        <w:rPr>
          <w:sz w:val="20"/>
          <w:szCs w:val="20"/>
        </w:rPr>
        <w:t>РАБОТ ПО УПРАВЛЕНИЮ, СОДЕРЖАНИЮ И РЕМОНТУ ОБЩЕГО ИМУЩЕСТВА</w:t>
      </w:r>
    </w:p>
    <w:p w:rsidR="00B12064" w:rsidRDefault="00B12064">
      <w:pPr>
        <w:pStyle w:val="ConsPlusTitle"/>
        <w:jc w:val="center"/>
        <w:rPr>
          <w:sz w:val="20"/>
          <w:szCs w:val="20"/>
        </w:rPr>
      </w:pPr>
      <w:r>
        <w:rPr>
          <w:sz w:val="20"/>
          <w:szCs w:val="20"/>
        </w:rPr>
        <w:t>В МНОГОКВАРТИРНОМ ДОМЕ НЕНАДЛЕЖАЩЕГО КАЧЕСТВА</w:t>
      </w:r>
    </w:p>
    <w:p w:rsidR="00B12064" w:rsidRDefault="00B12064">
      <w:pPr>
        <w:pStyle w:val="ConsPlusTitle"/>
        <w:jc w:val="center"/>
        <w:rPr>
          <w:sz w:val="20"/>
          <w:szCs w:val="20"/>
        </w:rPr>
      </w:pPr>
      <w:r>
        <w:rPr>
          <w:sz w:val="20"/>
          <w:szCs w:val="20"/>
        </w:rPr>
        <w:t>И (ИЛИ) С ПЕРЕРЫВАМИ, ПРЕВЫШАЮЩИМИ</w:t>
      </w:r>
    </w:p>
    <w:p w:rsidR="00B12064" w:rsidRDefault="00B12064">
      <w:pPr>
        <w:pStyle w:val="ConsPlusTitle"/>
        <w:jc w:val="center"/>
        <w:rPr>
          <w:sz w:val="20"/>
          <w:szCs w:val="20"/>
        </w:rPr>
      </w:pPr>
      <w:r>
        <w:rPr>
          <w:sz w:val="20"/>
          <w:szCs w:val="20"/>
        </w:rPr>
        <w:t>УСТАНОВЛЕННУЮ ПРОДОЛЖИТЕЛЬНОСТЬ</w:t>
      </w:r>
    </w:p>
    <w:p w:rsidR="00B12064" w:rsidRDefault="00B12064">
      <w:pPr>
        <w:widowControl w:val="0"/>
        <w:autoSpaceDE w:val="0"/>
        <w:autoSpaceDN w:val="0"/>
        <w:adjustRightInd w:val="0"/>
        <w:spacing w:after="0" w:line="240" w:lineRule="auto"/>
        <w:jc w:val="center"/>
        <w:rPr>
          <w:rFonts w:ascii="Calibri" w:hAnsi="Calibri" w:cs="Calibri"/>
          <w:sz w:val="20"/>
          <w:szCs w:val="20"/>
        </w:rPr>
      </w:pPr>
    </w:p>
    <w:p w:rsidR="00B12064" w:rsidRDefault="00B120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w:t>
      </w:r>
      <w:r>
        <w:rPr>
          <w:rFonts w:ascii="Calibri" w:hAnsi="Calibri" w:cs="Calibri"/>
        </w:rPr>
        <w:lastRenderedPageBreak/>
        <w:t xml:space="preserve">с ненадлежащим качеством в случае их несоответствия требованиям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5"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6" w:history="1">
        <w:r>
          <w:rPr>
            <w:rFonts w:ascii="Calibri" w:hAnsi="Calibri" w:cs="Calibri"/>
            <w:color w:val="0000FF"/>
          </w:rPr>
          <w:t>пункте 5</w:t>
        </w:r>
      </w:hyperlink>
      <w:r>
        <w:rPr>
          <w:rFonts w:ascii="Calibri" w:hAnsi="Calibri" w:cs="Calibri"/>
        </w:rPr>
        <w:t xml:space="preserve"> настоящих Правил.</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6" w:history="1">
        <w:r>
          <w:rPr>
            <w:rFonts w:ascii="Calibri" w:hAnsi="Calibri" w:cs="Calibri"/>
            <w:color w:val="0000FF"/>
          </w:rPr>
          <w:t>пункте 5</w:t>
        </w:r>
      </w:hyperlink>
      <w:r>
        <w:rPr>
          <w:rFonts w:ascii="Calibri" w:hAnsi="Calibri" w:cs="Calibri"/>
        </w:rPr>
        <w:t xml:space="preserve"> настоящих Правил.</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4" w:name="Par246"/>
      <w:bookmarkEnd w:id="14"/>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5"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5" w:name="Par247"/>
      <w:bookmarkEnd w:id="15"/>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12064" w:rsidRDefault="00B12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6" w:name="Par251"/>
      <w:bookmarkEnd w:id="16"/>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1"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случаях, указанных в </w:t>
      </w:r>
      <w:hyperlink w:anchor="Par247"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B12064" w:rsidRDefault="00B12064">
      <w:pPr>
        <w:widowControl w:val="0"/>
        <w:autoSpaceDE w:val="0"/>
        <w:autoSpaceDN w:val="0"/>
        <w:adjustRightInd w:val="0"/>
        <w:spacing w:after="0" w:line="240" w:lineRule="auto"/>
        <w:jc w:val="both"/>
        <w:rPr>
          <w:rFonts w:ascii="Calibri" w:hAnsi="Calibri" w:cs="Calibri"/>
        </w:rPr>
      </w:pPr>
    </w:p>
    <w:p w:rsidR="00B12064" w:rsidRDefault="00B12064">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68" o:title=""/>
          </v:shape>
        </w:pict>
      </w:r>
      <w:r>
        <w:rPr>
          <w:rFonts w:ascii="Calibri" w:hAnsi="Calibri" w:cs="Calibri"/>
        </w:rPr>
        <w:t>,</w:t>
      </w:r>
    </w:p>
    <w:p w:rsidR="00B12064" w:rsidRDefault="00B12064">
      <w:pPr>
        <w:widowControl w:val="0"/>
        <w:autoSpaceDE w:val="0"/>
        <w:autoSpaceDN w:val="0"/>
        <w:adjustRightInd w:val="0"/>
        <w:spacing w:after="0" w:line="240" w:lineRule="auto"/>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12.75pt">
            <v:imagedata r:id="rId69" o:title=""/>
          </v:shape>
        </w:pict>
      </w:r>
      <w:r>
        <w:rPr>
          <w:rFonts w:ascii="Calibri" w:hAnsi="Calibri" w:cs="Calibri"/>
        </w:rPr>
        <w:t>- размер уменьшения платы за содержание и ремонт жилого помещения (рублей);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4.25pt;height:18.75pt">
            <v:imagedata r:id="rId70"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5pt;height:18pt">
            <v:imagedata r:id="rId71" o:title=""/>
          </v:shape>
        </w:pict>
      </w:r>
      <w:r>
        <w:rPr>
          <w:rFonts w:ascii="Calibri" w:hAnsi="Calibri" w:cs="Calibri"/>
        </w:rPr>
        <w:t>- количество календарных дней в месяце;</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4.25pt;height:18pt">
            <v:imagedata r:id="rId72"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12064" w:rsidRDefault="00B12064">
      <w:pPr>
        <w:widowControl w:val="0"/>
        <w:autoSpaceDE w:val="0"/>
        <w:autoSpaceDN w:val="0"/>
        <w:adjustRightInd w:val="0"/>
        <w:spacing w:after="0" w:line="240" w:lineRule="auto"/>
        <w:ind w:firstLine="540"/>
        <w:jc w:val="both"/>
        <w:rPr>
          <w:rFonts w:ascii="Calibri" w:hAnsi="Calibri" w:cs="Calibri"/>
        </w:rPr>
      </w:pPr>
      <w:bookmarkStart w:id="17" w:name="Par264"/>
      <w:bookmarkEnd w:id="17"/>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rPr>
        <w:pict>
          <v:shape id="_x0000_i1030" type="#_x0000_t75" style="width:14.25pt;height:18.75pt">
            <v:imagedata r:id="rId70"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rPr>
        <w:pict>
          <v:shape id="_x0000_i1031" type="#_x0000_t75" style="width:14.25pt;height:18.75pt">
            <v:imagedata r:id="rId70"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4" w:history="1">
        <w:r>
          <w:rPr>
            <w:rFonts w:ascii="Calibri" w:hAnsi="Calibri" w:cs="Calibri"/>
            <w:color w:val="0000FF"/>
          </w:rPr>
          <w:t>пунктом 11</w:t>
        </w:r>
      </w:hyperlink>
      <w:r>
        <w:rPr>
          <w:rFonts w:ascii="Calibri" w:hAnsi="Calibri" w:cs="Calibri"/>
        </w:rPr>
        <w:t xml:space="preserve"> настоящих Правил.</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12064" w:rsidRDefault="00B12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autoSpaceDE w:val="0"/>
        <w:autoSpaceDN w:val="0"/>
        <w:adjustRightInd w:val="0"/>
        <w:spacing w:after="0" w:line="240" w:lineRule="auto"/>
        <w:ind w:firstLine="540"/>
        <w:jc w:val="both"/>
        <w:rPr>
          <w:rFonts w:ascii="Calibri" w:hAnsi="Calibri" w:cs="Calibri"/>
        </w:rPr>
      </w:pPr>
    </w:p>
    <w:p w:rsidR="00B12064" w:rsidRDefault="00B120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36C" w:rsidRDefault="001C236C"/>
    <w:sectPr w:rsidR="001C236C" w:rsidSect="005D6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12064"/>
    <w:rsid w:val="001C236C"/>
    <w:rsid w:val="00B12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1206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D0F48552B8CF1683121E3C7337634052BEEFE825CED99FFA367B0BN0fAE" TargetMode="External"/><Relationship Id="rId18" Type="http://schemas.openxmlformats.org/officeDocument/2006/relationships/hyperlink" Target="consultantplus://offline/ref=F6D0F48552B8CF1683121E3C7337634055BEE8EA20C28495F26F77090D92CF52B64CEEF3A4452F44NFf0E" TargetMode="External"/><Relationship Id="rId26" Type="http://schemas.openxmlformats.org/officeDocument/2006/relationships/hyperlink" Target="consultantplus://offline/ref=F6D0F48552B8CF1683121E3C7337634055BFECED25C28495F26F77090D92CF52B64CEEF3A4452544NFf7E" TargetMode="External"/><Relationship Id="rId39" Type="http://schemas.openxmlformats.org/officeDocument/2006/relationships/hyperlink" Target="consultantplus://offline/ref=F6D0F48552B8CF1683121E3C7337634055BFE8EA2CC18495F26F77090D92CF52B64CEEF3A4452B48NFf2E" TargetMode="External"/><Relationship Id="rId21" Type="http://schemas.openxmlformats.org/officeDocument/2006/relationships/hyperlink" Target="consultantplus://offline/ref=F6D0F48552B8CF1683121E3C7337634055B9EAEA23C68495F26F77090D92CF52B64CEEF3A4452D4FNFf6E" TargetMode="External"/><Relationship Id="rId34" Type="http://schemas.openxmlformats.org/officeDocument/2006/relationships/hyperlink" Target="consultantplus://offline/ref=F6D0F48552B8CF1683121E3C7337634055BEEAE725C18495F26F77090D92CF52B64CEEF3A4452F4FNFf6E" TargetMode="External"/><Relationship Id="rId42" Type="http://schemas.openxmlformats.org/officeDocument/2006/relationships/hyperlink" Target="consultantplus://offline/ref=F6D0F48552B8CF1683121E3C7337634053B8EEED27CED99FFA367B0B0A9D9045B105E2F2A44525N4fDE" TargetMode="External"/><Relationship Id="rId47" Type="http://schemas.openxmlformats.org/officeDocument/2006/relationships/hyperlink" Target="consultantplus://offline/ref=F6D0F48552B8CF1683121E3C7337634055BFECED25C28495F26F77090D92CF52B64CEEF3A4452544NFfEE" TargetMode="External"/><Relationship Id="rId50" Type="http://schemas.openxmlformats.org/officeDocument/2006/relationships/hyperlink" Target="consultantplus://offline/ref=F6D0F48552B8CF1683121E3C7337634055BFE8EA2CC18495F26F77090D92CF52B64CEEF3A4452449NFf3E" TargetMode="External"/><Relationship Id="rId55" Type="http://schemas.openxmlformats.org/officeDocument/2006/relationships/hyperlink" Target="consultantplus://offline/ref=F6D0F48552B8CF1683121E3C7337634055BFE9EE21C78495F26F77090D92CF52B64CEEF3A4452C48NFf5E" TargetMode="External"/><Relationship Id="rId63" Type="http://schemas.openxmlformats.org/officeDocument/2006/relationships/hyperlink" Target="consultantplus://offline/ref=F6D0F48552B8CF1683121E3C7337634055BFE8EA2CC18495F26F77090D92CF52B64CEEF0NAfCE" TargetMode="External"/><Relationship Id="rId68" Type="http://schemas.openxmlformats.org/officeDocument/2006/relationships/image" Target="media/image1.wmf"/><Relationship Id="rId7" Type="http://schemas.openxmlformats.org/officeDocument/2006/relationships/hyperlink" Target="consultantplus://offline/ref=F6D0F48552B8CF1683121E3C7337634055BFE8EA2CC18495F26F77090D92CF52B64CEEF3A4452F45NFf1E"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F6D0F48552B8CF1683121E3C7337634055BEE8EA20C28495F26F77090D92CF52B64CEEF3A4452F44NFf3E" TargetMode="External"/><Relationship Id="rId29" Type="http://schemas.openxmlformats.org/officeDocument/2006/relationships/hyperlink" Target="consultantplus://offline/ref=F6D0F48552B8CF1683121E3C7337634055BFE9EE21C78495F26F77090D92CF52B64CEEF3A4452C4ENFf3E" TargetMode="External"/><Relationship Id="rId11" Type="http://schemas.openxmlformats.org/officeDocument/2006/relationships/hyperlink" Target="consultantplus://offline/ref=F6D0F48552B8CF1683121E3C7337634053B8EEED27CED99FFA367B0B0A9D9045B105E2F2A4452CN4fDE" TargetMode="External"/><Relationship Id="rId24" Type="http://schemas.openxmlformats.org/officeDocument/2006/relationships/hyperlink" Target="consultantplus://offline/ref=F6D0F48552B8CF1683121E3C7337634055BFECED25C28495F26F77090D92CF52B64CEEF3A4452545NFfFE" TargetMode="External"/><Relationship Id="rId32" Type="http://schemas.openxmlformats.org/officeDocument/2006/relationships/hyperlink" Target="consultantplus://offline/ref=F6D0F48552B8CF1683121E3C7337634055BEEAE725C18495F26F77090D92CF52B64CEEF3A4452D4CNFf4E" TargetMode="External"/><Relationship Id="rId37" Type="http://schemas.openxmlformats.org/officeDocument/2006/relationships/hyperlink" Target="consultantplus://offline/ref=F6D0F48552B8CF1683121E3C7337634055BFE8EA2CC18495F26F77090D92CF52B64CEEF3A4452445NFf5E" TargetMode="External"/><Relationship Id="rId40" Type="http://schemas.openxmlformats.org/officeDocument/2006/relationships/hyperlink" Target="consultantplus://offline/ref=F6D0F48552B8CF1683121E3C7337634055BFE8EA2CC18495F26F77090D92CF52B64CEEF3A4452A4BNFf6E" TargetMode="External"/><Relationship Id="rId45" Type="http://schemas.openxmlformats.org/officeDocument/2006/relationships/hyperlink" Target="consultantplus://offline/ref=F6D0F48552B8CF1683121E3C7337634053B8EEED27CED99FFA367B0B0A9D9045B105E2F2A4452CN4fFE" TargetMode="External"/><Relationship Id="rId53" Type="http://schemas.openxmlformats.org/officeDocument/2006/relationships/hyperlink" Target="consultantplus://offline/ref=F6D0F48552B8CF1683121E3C7337634055BFE9EE21C78495F26F77090D92CF52B64CEEF3NAfCE" TargetMode="External"/><Relationship Id="rId58" Type="http://schemas.openxmlformats.org/officeDocument/2006/relationships/hyperlink" Target="consultantplus://offline/ref=F6D0F48552B8CF1683121E3C7337634055BFECED25C28495F26F77090D92CF52B64CEEF3A445244DNFf3E" TargetMode="External"/><Relationship Id="rId66" Type="http://schemas.openxmlformats.org/officeDocument/2006/relationships/hyperlink" Target="consultantplus://offline/ref=F6D0F48552B8CF1683121E3C7337634055B9EAEA23C68495F26F77090D92CF52B64CEEF3A4452D4FNFf6E" TargetMode="External"/><Relationship Id="rId74" Type="http://schemas.openxmlformats.org/officeDocument/2006/relationships/fontTable" Target="fontTable.xml"/><Relationship Id="rId5" Type="http://schemas.openxmlformats.org/officeDocument/2006/relationships/hyperlink" Target="consultantplus://offline/ref=F6D0F48552B8CF1683121E3C7337634055BEEAE725C18495F26F77090D92CF52B64CEEF3A4452F4FNFf6E" TargetMode="External"/><Relationship Id="rId15" Type="http://schemas.openxmlformats.org/officeDocument/2006/relationships/hyperlink" Target="consultantplus://offline/ref=F6D0F48552B8CF1683121E3C7337634055BEEAE725C18495F26F77090D92CF52B64CEEF3A4452F4FNFf6E" TargetMode="External"/><Relationship Id="rId23" Type="http://schemas.openxmlformats.org/officeDocument/2006/relationships/hyperlink" Target="consultantplus://offline/ref=F6D0F48552B8CF1683121E3C7337634055BFECED25C28495F26F77090D92CF52B64CEEF3A4452545NFf0E" TargetMode="External"/><Relationship Id="rId28" Type="http://schemas.openxmlformats.org/officeDocument/2006/relationships/hyperlink" Target="consultantplus://offline/ref=F6D0F48552B8CF1683121E3C7337634055BEE6E920CD8495F26F77090DN9f2E" TargetMode="External"/><Relationship Id="rId36" Type="http://schemas.openxmlformats.org/officeDocument/2006/relationships/hyperlink" Target="consultantplus://offline/ref=F6D0F48552B8CF1683121E3C7337634055BFE8EA2CC18495F26F77090D92CF52B64CEEF3A445244ANFfEE" TargetMode="External"/><Relationship Id="rId49" Type="http://schemas.openxmlformats.org/officeDocument/2006/relationships/hyperlink" Target="consultantplus://offline/ref=F6D0F48552B8CF1683121E3C7337634055BFE8EA2CC18495F26F77090DN9f2E" TargetMode="External"/><Relationship Id="rId57" Type="http://schemas.openxmlformats.org/officeDocument/2006/relationships/hyperlink" Target="consultantplus://offline/ref=F6D0F48552B8CF1683121E3C7337634055BFECED25C28495F26F77090D92CF52B64CEEF3A445244DNFf6E" TargetMode="External"/><Relationship Id="rId61" Type="http://schemas.openxmlformats.org/officeDocument/2006/relationships/hyperlink" Target="consultantplus://offline/ref=F6D0F48552B8CF1683121E3C7337634055BFECED25C28495F26F77090D92CF52B64CEEF3A445244CNFf5E" TargetMode="External"/><Relationship Id="rId10" Type="http://schemas.openxmlformats.org/officeDocument/2006/relationships/hyperlink" Target="consultantplus://offline/ref=F6D0F48552B8CF1683121E3C7337634050B2E9EB20CED99FFA367B0BN0fAE" TargetMode="External"/><Relationship Id="rId19" Type="http://schemas.openxmlformats.org/officeDocument/2006/relationships/hyperlink" Target="consultantplus://offline/ref=F6D0F48552B8CF1683121E3C7337634055BFECED25C28495F26F77090D92CF52B64CEEF3A4452545NFf2E" TargetMode="External"/><Relationship Id="rId31" Type="http://schemas.openxmlformats.org/officeDocument/2006/relationships/hyperlink" Target="consultantplus://offline/ref=F6D0F48552B8CF1683121E3C7337634055BFECED25C28495F26F77090D92CF52B64CEEF3A4452544NFf0E" TargetMode="External"/><Relationship Id="rId44" Type="http://schemas.openxmlformats.org/officeDocument/2006/relationships/hyperlink" Target="consultantplus://offline/ref=F6D0F48552B8CF1683121E3C7337634055BBEAEB25C08495F26F77090D92CF52B64CEEF3A4452D4CNFf7E" TargetMode="External"/><Relationship Id="rId52" Type="http://schemas.openxmlformats.org/officeDocument/2006/relationships/hyperlink" Target="consultantplus://offline/ref=F6D0F48552B8CF1683121E3C7337634055BFE8EA2CC18495F26F77090D92CF52B64CEEF3A445244CNFf2E" TargetMode="External"/><Relationship Id="rId60" Type="http://schemas.openxmlformats.org/officeDocument/2006/relationships/hyperlink" Target="consultantplus://offline/ref=F6D0F48552B8CF1683121E3C7337634055BFECED25C28495F26F77090D92CF52B64CEEF3A445244DNFfEE" TargetMode="External"/><Relationship Id="rId65" Type="http://schemas.openxmlformats.org/officeDocument/2006/relationships/hyperlink" Target="consultantplus://offline/ref=F6D0F48552B8CF1683121E3C7337634055B9EAEA23C68495F26F77090D92CF52B64CEEF3A4452D4FNFf6E" TargetMode="External"/><Relationship Id="rId73" Type="http://schemas.openxmlformats.org/officeDocument/2006/relationships/hyperlink" Target="consultantplus://offline/ref=F6D0F48552B8CF1683121E3C7337634055B9EAEA23C68495F26F77090D92CF52B64CEEF3A4452F4FNFfEE" TargetMode="External"/><Relationship Id="rId4" Type="http://schemas.openxmlformats.org/officeDocument/2006/relationships/hyperlink" Target="consultantplus://offline/ref=F6D0F48552B8CF1683121E3C7337634055BFECED25C28495F26F77090D92CF52B64CEEF3A4452545NFf4E" TargetMode="External"/><Relationship Id="rId9" Type="http://schemas.openxmlformats.org/officeDocument/2006/relationships/hyperlink" Target="consultantplus://offline/ref=F6D0F48552B8CF1683121E3C7337634050BCE8EB23CED99FFA367B0BN0fAE" TargetMode="External"/><Relationship Id="rId14" Type="http://schemas.openxmlformats.org/officeDocument/2006/relationships/hyperlink" Target="consultantplus://offline/ref=F6D0F48552B8CF1683121E3C7337634055BFECED25C28495F26F77090D92CF52B64CEEF3A4452545NFf5E" TargetMode="External"/><Relationship Id="rId22" Type="http://schemas.openxmlformats.org/officeDocument/2006/relationships/hyperlink" Target="consultantplus://offline/ref=F6D0F48552B8CF1683121E3C7337634055BFE9EE21C78495F26F77090DN9f2E" TargetMode="External"/><Relationship Id="rId27" Type="http://schemas.openxmlformats.org/officeDocument/2006/relationships/hyperlink" Target="consultantplus://offline/ref=F6D0F48552B8CF1683121E3C7337634055BFECED25C28495F26F77090D92CF52B64CEEF3A4452544NFf4E" TargetMode="External"/><Relationship Id="rId30" Type="http://schemas.openxmlformats.org/officeDocument/2006/relationships/hyperlink" Target="consultantplus://offline/ref=F6D0F48552B8CF1683121E3C7337634055BFECED25C28495F26F77090D92CF52B64CEEF3A4452544NFf2E" TargetMode="External"/><Relationship Id="rId35" Type="http://schemas.openxmlformats.org/officeDocument/2006/relationships/hyperlink" Target="consultantplus://offline/ref=F6D0F48552B8CF1683121E3C7337634055BFECED25C28495F26F77090D92CF52B64CEEF3A4452544NFf1E" TargetMode="External"/><Relationship Id="rId43" Type="http://schemas.openxmlformats.org/officeDocument/2006/relationships/hyperlink" Target="consultantplus://offline/ref=F6D0F48552B8CF1683121E3C7337634055BFE8EA2CC18495F26F77090D92CF52B64CEEF3A445254DNFf4E" TargetMode="External"/><Relationship Id="rId48" Type="http://schemas.openxmlformats.org/officeDocument/2006/relationships/hyperlink" Target="consultantplus://offline/ref=F6D0F48552B8CF1683121E3C7337634055BFE8EA2CC18495F26F77090D92CF52B64CEEF3A445244BNFf0E" TargetMode="External"/><Relationship Id="rId56" Type="http://schemas.openxmlformats.org/officeDocument/2006/relationships/hyperlink" Target="consultantplus://offline/ref=F6D0F48552B8CF1683121E3C7337634055BFE9EE21C78495F26F77090D92CF52B64CEEF3A4452C48NFf5E" TargetMode="External"/><Relationship Id="rId64" Type="http://schemas.openxmlformats.org/officeDocument/2006/relationships/hyperlink" Target="consultantplus://offline/ref=F6D0F48552B8CF1683121E3C7337634055BFECED25C28495F26F77090D92CF52B64CEEF3A445244CNFf3E" TargetMode="External"/><Relationship Id="rId69" Type="http://schemas.openxmlformats.org/officeDocument/2006/relationships/image" Target="media/image2.wmf"/><Relationship Id="rId8" Type="http://schemas.openxmlformats.org/officeDocument/2006/relationships/hyperlink" Target="consultantplus://offline/ref=F6D0F48552B8CF1683121E3C7337634055BFE8EA2CC18495F26F77090D92CF52B64CEEF3A445244ENFf3E" TargetMode="External"/><Relationship Id="rId51" Type="http://schemas.openxmlformats.org/officeDocument/2006/relationships/hyperlink" Target="consultantplus://offline/ref=F6D0F48552B8CF1683121E3C7337634055BFE8EA2CC18495F26F77090D92CF52B64CEEF3A4452449NFf7E" TargetMode="External"/><Relationship Id="rId72"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hyperlink" Target="consultantplus://offline/ref=F6D0F48552B8CF1683121E3C7337634053B8EEED27CED99FFA367B0B0A9D9045B105E2F2A44525N4fDE" TargetMode="External"/><Relationship Id="rId17" Type="http://schemas.openxmlformats.org/officeDocument/2006/relationships/hyperlink" Target="consultantplus://offline/ref=F6D0F48552B8CF1683121E3C7337634055BFE8EA2CC18495F26F77090D92CF52B64CEEF3A445244ANFf1E" TargetMode="External"/><Relationship Id="rId25" Type="http://schemas.openxmlformats.org/officeDocument/2006/relationships/hyperlink" Target="consultantplus://offline/ref=F6D0F48552B8CF1683121E3C7337634055BFE8EA2CC18495F26F77090D92CF52B64CEEF3A4452F4BNFf1E" TargetMode="External"/><Relationship Id="rId33" Type="http://schemas.openxmlformats.org/officeDocument/2006/relationships/hyperlink" Target="consultantplus://offline/ref=F6D0F48552B8CF1683121E3C7337634055BEEAE725C18495F26F77090D92CF52B64CEEF3A4452C45NFf7E" TargetMode="External"/><Relationship Id="rId38" Type="http://schemas.openxmlformats.org/officeDocument/2006/relationships/hyperlink" Target="consultantplus://offline/ref=F6D0F48552B8CF1683121E3C7337634055BFE8EA2CC18495F26F77090D92CF52B64CEEF3A4442D4DNFf4E" TargetMode="External"/><Relationship Id="rId46" Type="http://schemas.openxmlformats.org/officeDocument/2006/relationships/hyperlink" Target="consultantplus://offline/ref=F6D0F48552B8CF1683121E3C7337634055BFE8EA2CC18495F26F77090D92CF52B64CEEF3A445244CNFf0E" TargetMode="External"/><Relationship Id="rId59" Type="http://schemas.openxmlformats.org/officeDocument/2006/relationships/hyperlink" Target="consultantplus://offline/ref=F6D0F48552B8CF1683121E3C7337634055B9EAEA27C58495F26F77090D92CF52B64CEEF3A4452D4CNFf7E" TargetMode="External"/><Relationship Id="rId67" Type="http://schemas.openxmlformats.org/officeDocument/2006/relationships/hyperlink" Target="consultantplus://offline/ref=F6D0F48552B8CF1683121E3C7337634055BFECED25C28495F26F77090D92CF52B64CEEF3A445244CNFf3E" TargetMode="External"/><Relationship Id="rId20" Type="http://schemas.openxmlformats.org/officeDocument/2006/relationships/hyperlink" Target="consultantplus://offline/ref=F6D0F48552B8CF1683121E3C7337634055BEE8EA20C28495F26F77090D92CF52B64CEEF3A4452F44NFf1E" TargetMode="External"/><Relationship Id="rId41" Type="http://schemas.openxmlformats.org/officeDocument/2006/relationships/hyperlink" Target="consultantplus://offline/ref=F6D0F48552B8CF1683121E3C7337634055BFE8EA2CC18495F26F77090D92CF52B64CEEF3A4452A44NFf3E" TargetMode="External"/><Relationship Id="rId54" Type="http://schemas.openxmlformats.org/officeDocument/2006/relationships/hyperlink" Target="consultantplus://offline/ref=F6D0F48552B8CF1683121E3C7337634055BFE9EE21C78495F26F77090D92CF52B64CEEF3A4452C48NFf5E" TargetMode="External"/><Relationship Id="rId62" Type="http://schemas.openxmlformats.org/officeDocument/2006/relationships/hyperlink" Target="consultantplus://offline/ref=F6D0F48552B8CF1683121E3C7337634055BFECED25C28495F26F77090D92CF52B64CEEF3A445244CNFf2E" TargetMode="External"/><Relationship Id="rId70" Type="http://schemas.openxmlformats.org/officeDocument/2006/relationships/image" Target="media/image3.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D0F48552B8CF1683121E3C7337634055BEE8EA20C28495F26F77090D92CF52B64CEEF3A4452F44NF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9018</Words>
  <Characters>51407</Characters>
  <Application>Microsoft Office Word</Application>
  <DocSecurity>0</DocSecurity>
  <Lines>428</Lines>
  <Paragraphs>120</Paragraphs>
  <ScaleCrop>false</ScaleCrop>
  <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2014-01-27T04:31:00Z</dcterms:created>
  <dcterms:modified xsi:type="dcterms:W3CDTF">2014-01-27T04:31:00Z</dcterms:modified>
</cp:coreProperties>
</file>